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СОГЛАСИЕ ПОСЕТИТЕЛЕЙ САЙТА НА ОБРАБОТКУ ПЕРСОНАЛЬНЫХ ДАННЫХ</w:t>
      </w:r>
    </w:p>
    <w:p w:rsidR="00000000" w:rsidDel="00000000" w:rsidP="00000000" w:rsidRDefault="00000000" w:rsidRPr="00000000" w14:paraId="00000002">
      <w:pPr>
        <w:pStyle w:val="Subtitle"/>
        <w:rPr>
          <w:rFonts w:ascii="Century Gothic" w:cs="Century Gothic" w:eastAsia="Century Gothic" w:hAnsi="Century Gothic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rtl w:val="0"/>
        </w:rPr>
        <w:t xml:space="preserve">Я, используя сайт 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0"/>
            <w:szCs w:val="20"/>
            <w:u w:val="single"/>
            <w:rtl w:val="0"/>
          </w:rPr>
          <w:t xml:space="preserve">https://balance72.ru/</w:t>
        </w:r>
      </w:hyperlink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jc w:val="both"/>
        <w:rPr>
          <w:rFonts w:ascii="Century Gothic" w:cs="Century Gothic" w:eastAsia="Century Gothic" w:hAnsi="Century Gothic"/>
          <w:color w:val="00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rtl w:val="0"/>
        </w:rPr>
        <w:t xml:space="preserve">и заполняя и отправляя формы обратной связи: оставить заявку/ заказать звонок/ получить консультацию/ обратная связь/ открытая линия/ получить предложение/ подобрать квартиру, ознакомился с Политикой обработки персональных данных и настоящим свободно, своей волей и в своем интересе даю согласие АО «СЗ «Жилье-2000» (ОГРН 1027200847937 ИНН 7203075558 Юридический адрес: 625026, г. Тюмень, ул. Малыгина, д.86, корп.1, оф. 12) на обработку моих персональных данных как с использованием средств автоматизации, так и без таких средств, с целью:</w:t>
      </w:r>
    </w:p>
    <w:p w:rsidR="00000000" w:rsidDel="00000000" w:rsidP="00000000" w:rsidRDefault="00000000" w:rsidRPr="00000000" w14:paraId="00000004">
      <w:pPr>
        <w:pStyle w:val="Subtitle"/>
        <w:numPr>
          <w:ilvl w:val="0"/>
          <w:numId w:val="3"/>
        </w:numPr>
        <w:ind w:left="720" w:hanging="360"/>
        <w:rPr>
          <w:rFonts w:ascii="Century Gothic" w:cs="Century Gothic" w:eastAsia="Century Gothic" w:hAnsi="Century Gothic"/>
          <w:color w:val="00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rtl w:val="0"/>
        </w:rPr>
        <w:t xml:space="preserve">Для связи со мной сотрудниками Отдела продаж в целях консультирования по вопросам приобретения недвижимости.</w:t>
      </w:r>
    </w:p>
    <w:p w:rsidR="00000000" w:rsidDel="00000000" w:rsidP="00000000" w:rsidRDefault="00000000" w:rsidRPr="00000000" w14:paraId="00000005">
      <w:pPr>
        <w:pStyle w:val="Subtitle"/>
        <w:numPr>
          <w:ilvl w:val="0"/>
          <w:numId w:val="3"/>
        </w:numPr>
        <w:ind w:left="720" w:hanging="360"/>
        <w:rPr>
          <w:rFonts w:ascii="Century Gothic" w:cs="Century Gothic" w:eastAsia="Century Gothic" w:hAnsi="Century Gothic"/>
          <w:color w:val="00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rtl w:val="0"/>
        </w:rPr>
        <w:t xml:space="preserve">Установления обратной связи, включая направление уведомлений, запросов, касающихся использования Сайта, оказания услуг, обработку запросов и заявок.</w:t>
      </w:r>
    </w:p>
    <w:p w:rsidR="00000000" w:rsidDel="00000000" w:rsidP="00000000" w:rsidRDefault="00000000" w:rsidRPr="00000000" w14:paraId="00000006">
      <w:pPr>
        <w:pStyle w:val="Subtitle"/>
        <w:numPr>
          <w:ilvl w:val="0"/>
          <w:numId w:val="3"/>
        </w:numPr>
        <w:ind w:left="720" w:hanging="360"/>
        <w:rPr>
          <w:rFonts w:ascii="Century Gothic" w:cs="Century Gothic" w:eastAsia="Century Gothic" w:hAnsi="Century Gothic"/>
          <w:color w:val="00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rtl w:val="0"/>
        </w:rPr>
        <w:t xml:space="preserve">Информирования о проводимых Застройщиком мероприятиях и акциях;</w:t>
      </w:r>
    </w:p>
    <w:p w:rsidR="00000000" w:rsidDel="00000000" w:rsidP="00000000" w:rsidRDefault="00000000" w:rsidRPr="00000000" w14:paraId="00000007">
      <w:pPr>
        <w:pStyle w:val="Subtitle"/>
        <w:numPr>
          <w:ilvl w:val="0"/>
          <w:numId w:val="3"/>
        </w:numPr>
        <w:ind w:left="720" w:hanging="360"/>
        <w:rPr>
          <w:rFonts w:ascii="Century Gothic" w:cs="Century Gothic" w:eastAsia="Century Gothic" w:hAnsi="Century Gothic"/>
          <w:color w:val="00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rtl w:val="0"/>
        </w:rPr>
        <w:t xml:space="preserve">Проведения статистических и иных исследований на основе обезличенных данных.</w:t>
      </w:r>
    </w:p>
    <w:p w:rsidR="00000000" w:rsidDel="00000000" w:rsidP="00000000" w:rsidRDefault="00000000" w:rsidRPr="00000000" w14:paraId="00000008">
      <w:pPr>
        <w:pStyle w:val="Subtitle"/>
        <w:numPr>
          <w:ilvl w:val="0"/>
          <w:numId w:val="3"/>
        </w:numPr>
        <w:ind w:left="720" w:hanging="360"/>
        <w:rPr>
          <w:rFonts w:ascii="Century Gothic" w:cs="Century Gothic" w:eastAsia="Century Gothic" w:hAnsi="Century Gothic"/>
          <w:color w:val="00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rtl w:val="0"/>
        </w:rPr>
        <w:t xml:space="preserve">Предоставления эффективной клиентской и технической поддержки при возникновении проблем, связанных с использованием Сайта.</w:t>
      </w:r>
    </w:p>
    <w:p w:rsidR="00000000" w:rsidDel="00000000" w:rsidP="00000000" w:rsidRDefault="00000000" w:rsidRPr="00000000" w14:paraId="00000009">
      <w:pPr>
        <w:pStyle w:val="Subtitle"/>
        <w:rPr>
          <w:rFonts w:ascii="Century Gothic" w:cs="Century Gothic" w:eastAsia="Century Gothic" w:hAnsi="Century Gothic"/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000000"/>
          <w:sz w:val="20"/>
          <w:szCs w:val="20"/>
          <w:rtl w:val="0"/>
        </w:rPr>
        <w:t xml:space="preserve">Перечень персональных данных, на обработку которых дается согласие:</w:t>
      </w:r>
    </w:p>
    <w:p w:rsidR="00000000" w:rsidDel="00000000" w:rsidP="00000000" w:rsidRDefault="00000000" w:rsidRPr="00000000" w14:paraId="0000000A">
      <w:pPr>
        <w:pStyle w:val="Subtitle"/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  <w:color w:val="00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rtl w:val="0"/>
        </w:rPr>
        <w:t xml:space="preserve">Фамилия, имя, отчество;</w:t>
      </w:r>
    </w:p>
    <w:p w:rsidR="00000000" w:rsidDel="00000000" w:rsidP="00000000" w:rsidRDefault="00000000" w:rsidRPr="00000000" w14:paraId="0000000B">
      <w:pPr>
        <w:pStyle w:val="Subtitle"/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  <w:color w:val="00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rtl w:val="0"/>
        </w:rPr>
        <w:t xml:space="preserve">Контактный телефон.</w:t>
      </w:r>
    </w:p>
    <w:p w:rsidR="00000000" w:rsidDel="00000000" w:rsidP="00000000" w:rsidRDefault="00000000" w:rsidRPr="00000000" w14:paraId="0000000C">
      <w:pPr>
        <w:pStyle w:val="Subtitle"/>
        <w:rPr>
          <w:rFonts w:ascii="Century Gothic" w:cs="Century Gothic" w:eastAsia="Century Gothic" w:hAnsi="Century Gothic"/>
          <w:color w:val="00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000000"/>
          <w:sz w:val="20"/>
          <w:szCs w:val="20"/>
          <w:rtl w:val="0"/>
        </w:rPr>
        <w:t xml:space="preserve">Оператор персональных данных вправе осуществлять следующие действия по обработке персональных данных: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rtl w:val="0"/>
        </w:rPr>
        <w:t xml:space="preserve"> сбор; запись; систематизация; накопление; хранение; уточнение (обновление, изменение); передача персональных данных Застройщикам; удаление, уничтожение персональных данных,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000000" w:rsidDel="00000000" w:rsidP="00000000" w:rsidRDefault="00000000" w:rsidRPr="00000000" w14:paraId="0000000D">
      <w:pPr>
        <w:pStyle w:val="Subtitle"/>
        <w:rPr>
          <w:rFonts w:ascii="Century Gothic" w:cs="Century Gothic" w:eastAsia="Century Gothic" w:hAnsi="Century Gothic"/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000000"/>
          <w:sz w:val="20"/>
          <w:szCs w:val="20"/>
          <w:rtl w:val="0"/>
        </w:rPr>
        <w:t xml:space="preserve">Способы направления мне маркетинговых (рекламных) рассылок:</w:t>
      </w:r>
    </w:p>
    <w:p w:rsidR="00000000" w:rsidDel="00000000" w:rsidP="00000000" w:rsidRDefault="00000000" w:rsidRPr="00000000" w14:paraId="0000000E">
      <w:pPr>
        <w:pStyle w:val="Subtitle"/>
        <w:numPr>
          <w:ilvl w:val="0"/>
          <w:numId w:val="2"/>
        </w:numPr>
        <w:ind w:left="720" w:hanging="360"/>
        <w:rPr>
          <w:rFonts w:ascii="Century Gothic" w:cs="Century Gothic" w:eastAsia="Century Gothic" w:hAnsi="Century Gothic"/>
          <w:color w:val="00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rtl w:val="0"/>
        </w:rPr>
        <w:t xml:space="preserve">sms – рассылки, сообщения в мессенджерах;</w:t>
      </w:r>
    </w:p>
    <w:p w:rsidR="00000000" w:rsidDel="00000000" w:rsidP="00000000" w:rsidRDefault="00000000" w:rsidRPr="00000000" w14:paraId="0000000F">
      <w:pPr>
        <w:pStyle w:val="Subtitle"/>
        <w:numPr>
          <w:ilvl w:val="0"/>
          <w:numId w:val="2"/>
        </w:numPr>
        <w:ind w:left="720" w:hanging="360"/>
        <w:rPr>
          <w:rFonts w:ascii="Century Gothic" w:cs="Century Gothic" w:eastAsia="Century Gothic" w:hAnsi="Century Gothic"/>
          <w:color w:val="00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rtl w:val="0"/>
        </w:rPr>
        <w:t xml:space="preserve">по электронной почте;</w:t>
      </w:r>
    </w:p>
    <w:p w:rsidR="00000000" w:rsidDel="00000000" w:rsidP="00000000" w:rsidRDefault="00000000" w:rsidRPr="00000000" w14:paraId="00000010">
      <w:pPr>
        <w:pStyle w:val="Subtitle"/>
        <w:numPr>
          <w:ilvl w:val="0"/>
          <w:numId w:val="2"/>
        </w:numPr>
        <w:ind w:left="720" w:hanging="360"/>
        <w:rPr>
          <w:rFonts w:ascii="Century Gothic" w:cs="Century Gothic" w:eastAsia="Century Gothic" w:hAnsi="Century Gothic"/>
          <w:color w:val="00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rtl w:val="0"/>
        </w:rPr>
        <w:t xml:space="preserve">по телефону.</w:t>
      </w:r>
    </w:p>
    <w:p w:rsidR="00000000" w:rsidDel="00000000" w:rsidP="00000000" w:rsidRDefault="00000000" w:rsidRPr="00000000" w14:paraId="00000011">
      <w:pPr>
        <w:pStyle w:val="Subtitle"/>
        <w:rPr>
          <w:rFonts w:ascii="Century Gothic" w:cs="Century Gothic" w:eastAsia="Century Gothic" w:hAnsi="Century Gothic"/>
          <w:color w:val="00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rtl w:val="0"/>
        </w:rPr>
        <w:t xml:space="preserve">Согласие на обработку персональных данных предоставляется с момента заполнения формы оставить заявку/ заказать звонок/ получить консультацию/ обратная связь/ открытая линия Баланс Девелопмент/ получить предложение/ подобрать квартиру и проставления галочки в чек-боксе и действует до дня отзыва в письменной/электронной форме.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</w:t>
      </w:r>
    </w:p>
    <w:sectPr>
      <w:pgSz w:h="16838" w:w="11906" w:orient="portrait"/>
      <w:pgMar w:bottom="567" w:top="567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InternetLink" w:customStyle="1">
    <w:name w:val="Internet Link"/>
    <w:rsid w:val="00CE2446"/>
    <w:rPr>
      <w:color w:val="0066cc"/>
      <w:u w:val="single"/>
    </w:rPr>
  </w:style>
  <w:style w:type="character" w:styleId="a3">
    <w:name w:val="Hyperlink"/>
    <w:rsid w:val="00CE2446"/>
    <w:rPr>
      <w:color w:val="0000ff"/>
      <w:u w:val="single"/>
    </w:rPr>
  </w:style>
  <w:style w:type="character" w:styleId="a4">
    <w:name w:val="Unresolved Mention"/>
    <w:basedOn w:val="a0"/>
    <w:uiPriority w:val="99"/>
    <w:semiHidden w:val="1"/>
    <w:unhideWhenUsed w:val="1"/>
    <w:rsid w:val="00CE2446"/>
    <w:rPr>
      <w:color w:val="605e5c"/>
      <w:shd w:color="auto" w:fill="e1dfdd" w:val="clear"/>
    </w:rPr>
  </w:style>
  <w:style w:type="paragraph" w:styleId="ConsPlusNormal" w:customStyle="1">
    <w:name w:val="ConsPlusNormal"/>
    <w:qFormat w:val="1"/>
    <w:rsid w:val="00573B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 w:eastAsiaTheme="minorEastAsia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 w:val="1"/>
    <w:rsid w:val="004641B9"/>
    <w:pPr>
      <w:numPr>
        <w:ilvl w:val="1"/>
      </w:numPr>
    </w:pPr>
    <w:rPr>
      <w:rFonts w:eastAsiaTheme="minorEastAsia"/>
      <w:color w:val="5a5a5a" w:themeColor="text1" w:themeTint="0000A5"/>
      <w:spacing w:val="15"/>
    </w:rPr>
  </w:style>
  <w:style w:type="character" w:styleId="a6" w:customStyle="1">
    <w:name w:val="Подзаголовок Знак"/>
    <w:basedOn w:val="a0"/>
    <w:link w:val="a5"/>
    <w:uiPriority w:val="11"/>
    <w:rsid w:val="004641B9"/>
    <w:rPr>
      <w:rFonts w:eastAsiaTheme="minorEastAsia"/>
      <w:color w:val="5a5a5a" w:themeColor="text1" w:themeTint="0000A5"/>
      <w:spacing w:val="15"/>
    </w:rPr>
  </w:style>
  <w:style w:type="paragraph" w:styleId="a7">
    <w:name w:val="List Paragraph"/>
    <w:basedOn w:val="a"/>
    <w:uiPriority w:val="34"/>
    <w:qFormat w:val="1"/>
    <w:rsid w:val="005F68F2"/>
    <w:pPr>
      <w:ind w:left="720"/>
      <w:contextualSpacing w:val="1"/>
    </w:pPr>
  </w:style>
  <w:style w:type="paragraph" w:styleId="Subtitle">
    <w:name w:val="Subtitle"/>
    <w:basedOn w:val="Normal"/>
    <w:next w:val="Normal"/>
    <w:pPr/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alance72.r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CqBj0URDlL/kHS8Xn111seLEMg==">AMUW2mX5Gxn4q7r9Jx9HAEEKqGaZXgqgPPH1K7CDl4TaB7cphKlC4HGhh9BwC3gBtN54v85zgrQr0lmlCuXV1bQzE6/CimnFmlSYBenYBfxTrYhv/J51tcQ=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2023-03-27T12:21:00Z</dcterms:created>
  <dc:creator>Головко Денис</dc:creator>
</cp:coreProperties>
</file>